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241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RICHIESTA ISCRIZIONE ALBO FORNITORI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053B75" w:rsidRDefault="00852665" w:rsidP="00852665">
      <w:pPr>
        <w:jc w:val="center"/>
        <w:rPr>
          <w:rFonts w:ascii="Times New Roman" w:hAnsi="Times New Roman"/>
          <w:color w:val="696969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904875" cy="609600"/>
            <wp:effectExtent l="0" t="0" r="9525" b="0"/>
            <wp:docPr id="3" name="Immagine 3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B7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762000" cy="790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B7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866775" cy="619125"/>
            <wp:effectExtent l="0" t="0" r="9525" b="9525"/>
            <wp:docPr id="1" name="Immagine 1" descr="Sicilia">
              <a:hlinkClick xmlns:a="http://schemas.openxmlformats.org/drawingml/2006/main" r:id="rId7" tooltip="Sicilia, Pagine di negozi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ci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65" w:rsidRPr="00053B75" w:rsidRDefault="00852665" w:rsidP="00852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B75">
        <w:rPr>
          <w:rFonts w:ascii="Times New Roman" w:hAnsi="Times New Roman"/>
          <w:b/>
          <w:sz w:val="24"/>
          <w:szCs w:val="24"/>
        </w:rPr>
        <w:t>DIREZIONE DIDATTICA  STATALE I CIRCOLO</w:t>
      </w:r>
    </w:p>
    <w:p w:rsidR="00852665" w:rsidRPr="00053B75" w:rsidRDefault="00852665" w:rsidP="00852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B75">
        <w:rPr>
          <w:rFonts w:ascii="Times New Roman" w:hAnsi="Times New Roman"/>
          <w:b/>
          <w:sz w:val="24"/>
          <w:szCs w:val="24"/>
        </w:rPr>
        <w:t>VIA MAZZIERE 90018 TERMINI IMERESE</w:t>
      </w:r>
    </w:p>
    <w:p w:rsidR="00852665" w:rsidRPr="00053B75" w:rsidRDefault="00852665" w:rsidP="00852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B75">
        <w:rPr>
          <w:rFonts w:ascii="Times New Roman" w:hAnsi="Times New Roman"/>
          <w:b/>
          <w:sz w:val="24"/>
          <w:szCs w:val="24"/>
        </w:rPr>
        <w:t>TEL 091 8113191 TEL/FAX 091 8144600/ FAX 091/6197479</w:t>
      </w:r>
    </w:p>
    <w:p w:rsidR="00852665" w:rsidRPr="00053B75" w:rsidRDefault="00852665" w:rsidP="00852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B75">
        <w:rPr>
          <w:rFonts w:ascii="Times New Roman" w:hAnsi="Times New Roman"/>
          <w:b/>
          <w:sz w:val="24"/>
          <w:szCs w:val="24"/>
        </w:rPr>
        <w:t xml:space="preserve">E-MAIL </w:t>
      </w:r>
      <w:hyperlink r:id="rId9" w:history="1">
        <w:r w:rsidRPr="00053B75">
          <w:rPr>
            <w:rStyle w:val="Collegamentoipertestuale"/>
            <w:rFonts w:ascii="Times New Roman" w:hAnsi="Times New Roman"/>
            <w:b/>
            <w:sz w:val="24"/>
            <w:szCs w:val="24"/>
          </w:rPr>
          <w:t>paee09300v@istruzione.it</w:t>
        </w:r>
      </w:hyperlink>
      <w:r w:rsidRPr="00053B75">
        <w:rPr>
          <w:rFonts w:ascii="Times New Roman" w:hAnsi="Times New Roman"/>
          <w:b/>
          <w:sz w:val="24"/>
          <w:szCs w:val="24"/>
        </w:rPr>
        <w:t xml:space="preserve"> E-MAIL </w:t>
      </w:r>
      <w:hyperlink r:id="rId10" w:history="1">
        <w:r w:rsidRPr="005B765B">
          <w:rPr>
            <w:rStyle w:val="Collegamentoipertestuale"/>
            <w:rFonts w:ascii="Times New Roman" w:hAnsi="Times New Roman"/>
            <w:b/>
            <w:sz w:val="24"/>
            <w:szCs w:val="24"/>
          </w:rPr>
          <w:t>paee09300v@pec.istruzione.it</w:t>
        </w:r>
      </w:hyperlink>
    </w:p>
    <w:p w:rsidR="00852665" w:rsidRPr="00053B75" w:rsidRDefault="00852665" w:rsidP="00852665">
      <w:pPr>
        <w:jc w:val="center"/>
        <w:rPr>
          <w:rFonts w:ascii="Times New Roman" w:hAnsi="Times New Roman"/>
          <w:sz w:val="24"/>
          <w:szCs w:val="24"/>
        </w:rPr>
      </w:pPr>
      <w:r w:rsidRPr="00855FF2">
        <w:rPr>
          <w:rFonts w:ascii="Times New Roman" w:hAnsi="Times New Roman"/>
          <w:b/>
          <w:sz w:val="24"/>
          <w:szCs w:val="24"/>
        </w:rPr>
        <w:t xml:space="preserve">Sito web : </w:t>
      </w:r>
      <w:hyperlink r:id="rId11" w:history="1">
        <w:r w:rsidRPr="00855FF2">
          <w:rPr>
            <w:rStyle w:val="Collegamentoipertestuale"/>
            <w:rFonts w:ascii="Times New Roman" w:hAnsi="Times New Roman"/>
            <w:b/>
            <w:sz w:val="24"/>
            <w:szCs w:val="24"/>
          </w:rPr>
          <w:t>www.primocircolotermini.it</w:t>
        </w:r>
      </w:hyperlink>
    </w:p>
    <w:p w:rsidR="00852665" w:rsidRPr="00053B75" w:rsidRDefault="00852665" w:rsidP="00852665">
      <w:pPr>
        <w:pStyle w:val="Default"/>
        <w:jc w:val="center"/>
      </w:pPr>
    </w:p>
    <w:p w:rsidR="00852665" w:rsidRPr="00F02419" w:rsidRDefault="00852665" w:rsidP="008526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La società/ditta</w:t>
      </w:r>
      <w:r>
        <w:rPr>
          <w:rFonts w:ascii="Times New Roman" w:hAnsi="Times New Roman"/>
          <w:color w:val="000000"/>
          <w:sz w:val="24"/>
          <w:szCs w:val="24"/>
        </w:rPr>
        <w:t>…………</w:t>
      </w:r>
    </w:p>
    <w:p w:rsidR="00852665" w:rsidRPr="00F02419" w:rsidRDefault="00852665" w:rsidP="008526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con sede legale in via</w:t>
      </w:r>
      <w:r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852665" w:rsidRPr="00F02419" w:rsidRDefault="00852665" w:rsidP="008526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Nella figura del suo legale rappresentante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…………………………………….</w:t>
      </w:r>
      <w:r w:rsidRPr="00F02419">
        <w:rPr>
          <w:rFonts w:ascii="Times New Roman" w:hAnsi="Times New Roman"/>
          <w:color w:val="000000"/>
          <w:sz w:val="24"/>
          <w:szCs w:val="24"/>
        </w:rPr>
        <w:t>nato a</w:t>
      </w:r>
      <w:r>
        <w:rPr>
          <w:rFonts w:ascii="Times New Roman" w:hAnsi="Times New Roman"/>
          <w:color w:val="000000"/>
          <w:sz w:val="24"/>
          <w:szCs w:val="24"/>
        </w:rPr>
        <w:t>………………..</w:t>
      </w:r>
    </w:p>
    <w:p w:rsidR="00852665" w:rsidRDefault="00852665" w:rsidP="008526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e residente in via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………………………………………..</w:t>
      </w:r>
      <w:r w:rsidRPr="00F02419">
        <w:rPr>
          <w:rFonts w:ascii="Times New Roman" w:hAnsi="Times New Roman"/>
          <w:color w:val="000000"/>
          <w:sz w:val="24"/>
          <w:szCs w:val="24"/>
        </w:rPr>
        <w:t xml:space="preserve">CAP </w:t>
      </w:r>
      <w:r>
        <w:rPr>
          <w:rFonts w:ascii="Times New Roman" w:hAnsi="Times New Roman"/>
          <w:color w:val="000000"/>
          <w:sz w:val="24"/>
          <w:szCs w:val="24"/>
        </w:rPr>
        <w:t>………………………..</w:t>
      </w:r>
    </w:p>
    <w:p w:rsidR="00852665" w:rsidRPr="00F02419" w:rsidRDefault="00852665" w:rsidP="008526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telefono fax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</w:t>
      </w:r>
    </w:p>
    <w:p w:rsidR="00852665" w:rsidRPr="00F02419" w:rsidRDefault="00852665" w:rsidP="008526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e-mail</w:t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CHIEDE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l'iscrizione all'ALBO FORNITORI dell</w:t>
      </w:r>
      <w:r>
        <w:rPr>
          <w:rFonts w:ascii="Times New Roman" w:hAnsi="Times New Roman"/>
          <w:color w:val="000000"/>
          <w:sz w:val="24"/>
          <w:szCs w:val="24"/>
        </w:rPr>
        <w:t xml:space="preserve">a Direzione Didattica Statale I Circolo di  Termini Imerese (PA) </w:t>
      </w:r>
      <w:r w:rsidRPr="00F02419">
        <w:rPr>
          <w:rFonts w:ascii="Times New Roman" w:hAnsi="Times New Roman"/>
          <w:color w:val="000000"/>
          <w:sz w:val="24"/>
          <w:szCs w:val="24"/>
        </w:rPr>
        <w:t>relativamente alla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02419">
        <w:rPr>
          <w:rFonts w:ascii="Times New Roman" w:hAnsi="Times New Roman"/>
          <w:color w:val="000000"/>
          <w:sz w:val="24"/>
          <w:szCs w:val="24"/>
        </w:rPr>
        <w:t>seguente categoria merceologiche e/o servizi: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52665" w:rsidRPr="00C338C0" w:rsidTr="00FC26C9">
        <w:tc>
          <w:tcPr>
            <w:tcW w:w="9778" w:type="dxa"/>
          </w:tcPr>
          <w:p w:rsidR="00852665" w:rsidRPr="00C338C0" w:rsidRDefault="00852665" w:rsidP="00FC2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665" w:rsidRPr="00C338C0" w:rsidRDefault="00852665" w:rsidP="00FC2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665" w:rsidRPr="00C338C0" w:rsidRDefault="00852665" w:rsidP="00FC2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665" w:rsidRPr="00C338C0" w:rsidRDefault="00852665" w:rsidP="00FC2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665" w:rsidRPr="00C338C0" w:rsidRDefault="00852665" w:rsidP="00FC2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665" w:rsidRPr="00C338C0" w:rsidRDefault="00852665" w:rsidP="00FC2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A tale fine allega: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F02419">
        <w:rPr>
          <w:rFonts w:ascii="Times New Roman" w:hAnsi="Times New Roman"/>
          <w:color w:val="000000"/>
          <w:sz w:val="24"/>
          <w:szCs w:val="24"/>
        </w:rPr>
        <w:t xml:space="preserve">certificato di iscrizione CCIAA 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F02419">
        <w:rPr>
          <w:rFonts w:ascii="Times New Roman" w:hAnsi="Times New Roman"/>
          <w:color w:val="000000"/>
          <w:sz w:val="24"/>
          <w:szCs w:val="24"/>
        </w:rPr>
        <w:t>dichiarazione sostitutiva di certificazione (Mod 1).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rappresentante legale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241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Mod 1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Consapevole delle sanzioni penali, nel caso di dichiarazioni non veritiere, di formazione o uso 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atti falsi, richiamate dall'art. 76 del DPR 445 del 28/12/2000,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DICHIARA</w:t>
      </w:r>
    </w:p>
    <w:p w:rsidR="00852665" w:rsidRPr="00F02419" w:rsidRDefault="00852665" w:rsidP="008526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che i seguenti dati sono veritieri e identificano l'impresa per la quale viene richiesta l'iscrizione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all'Albo Fornitori dell</w:t>
      </w:r>
      <w:r>
        <w:rPr>
          <w:rFonts w:ascii="Times New Roman" w:hAnsi="Times New Roman"/>
          <w:color w:val="000000"/>
          <w:sz w:val="24"/>
          <w:szCs w:val="24"/>
        </w:rPr>
        <w:t>a Direzione Didattica Statale I Circolo di Termini Imerese (PA)</w:t>
      </w:r>
    </w:p>
    <w:p w:rsidR="00852665" w:rsidRPr="00F02419" w:rsidRDefault="00852665" w:rsidP="008526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 xml:space="preserve">Iscritto alla </w:t>
      </w:r>
      <w:proofErr w:type="spellStart"/>
      <w:r w:rsidRPr="00F02419">
        <w:rPr>
          <w:rFonts w:ascii="Times New Roman" w:hAnsi="Times New Roman"/>
          <w:color w:val="000000"/>
          <w:sz w:val="24"/>
          <w:szCs w:val="24"/>
        </w:rPr>
        <w:t>CClAA</w:t>
      </w:r>
      <w:proofErr w:type="spellEnd"/>
      <w:r w:rsidRPr="00F024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241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Pr="00F02419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F02419">
        <w:rPr>
          <w:rFonts w:ascii="Times New Roman" w:hAnsi="Times New Roman"/>
          <w:color w:val="000000"/>
          <w:sz w:val="24"/>
          <w:szCs w:val="24"/>
        </w:rPr>
        <w:t>. REA codice di iscrizione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852665" w:rsidRPr="00F02419" w:rsidRDefault="00852665" w:rsidP="008526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 xml:space="preserve">sede di iscrizione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Pr="00F02419">
        <w:rPr>
          <w:rFonts w:ascii="Times New Roman" w:hAnsi="Times New Roman"/>
          <w:color w:val="000000"/>
          <w:sz w:val="24"/>
          <w:szCs w:val="24"/>
        </w:rPr>
        <w:t>data di iscrizione</w:t>
      </w:r>
      <w:r>
        <w:rPr>
          <w:rFonts w:ascii="Times New Roman" w:hAnsi="Times New Roman"/>
          <w:color w:val="000000"/>
          <w:sz w:val="24"/>
          <w:szCs w:val="24"/>
        </w:rPr>
        <w:t>…………………….</w:t>
      </w:r>
    </w:p>
    <w:p w:rsidR="00852665" w:rsidRPr="00F02419" w:rsidRDefault="00852665" w:rsidP="008526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oggetto sociale</w:t>
      </w:r>
      <w:r>
        <w:rPr>
          <w:rFonts w:ascii="Times New Roman" w:hAnsi="Times New Roman"/>
          <w:color w:val="000000"/>
          <w:sz w:val="24"/>
          <w:szCs w:val="24"/>
        </w:rPr>
        <w:t>: ………………………………………………..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Nel caso di società di capitali indicare i nominativi e la qualifica di titolari, soci e amministratori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muniti di rappresentanza.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Dichiara inoltre: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di impegnarsi a comunicare tempestivamente qualsiasi variazione dei dati sopra riportati;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di non trovarsi nelle condizioni che comportano l'esclusione dalla partecipazione alle gare 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sensi dell'art. 38 del D.L. 163/2006 e cioè: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a. di non trovarsi in stato di fallimento, di liquidazione coatta, di concordato preventivo, o di non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avere in corso un procedimento per la dichiarazione di una di tali situazioni;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b. di non avere nei propri confronti un procedimento pendente per l'applicazione di una delle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misure di prevenzione di cui all'art. 3 della L.27/12/56 n"1423 o di una delle cause ostative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previste dall'art. 1 O della L.31/5/1965 n'</w:t>
      </w:r>
      <w:smartTag w:uri="urn:schemas-microsoft-com:office:smarttags" w:element="metricconverter">
        <w:smartTagPr>
          <w:attr w:name="ProductID" w:val="575. L"/>
        </w:smartTagPr>
        <w:r w:rsidRPr="00F02419">
          <w:rPr>
            <w:rFonts w:ascii="Times New Roman" w:hAnsi="Times New Roman"/>
            <w:color w:val="000000"/>
            <w:sz w:val="24"/>
            <w:szCs w:val="24"/>
          </w:rPr>
          <w:t>575. L</w:t>
        </w:r>
      </w:smartTag>
      <w:r w:rsidRPr="00F02419">
        <w:rPr>
          <w:rFonts w:ascii="Times New Roman" w:hAnsi="Times New Roman"/>
          <w:color w:val="000000"/>
          <w:sz w:val="24"/>
          <w:szCs w:val="24"/>
        </w:rPr>
        <w:t>'esclusione e il divieto operano se la pendenza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del procedimento riguarda il titolare o il direttore tecnico, se si tratta di impresa individuale; 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socio o il direttore tecnico se si tratta di società in nome collettivo, i soci accomandatari o 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direttore tecnico se si tratta di società in accomandita semplice, gli amministratori muniti 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rappresentanza o il direttore tecnico se si tratta di altro tipo di società.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c. che nei propri confronti non è stata pronunciata sentenza di condanna passata in giudicato 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emesso decreto penale di condanna divenuto irrevocabile, oppure sentenza di applicazione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della pena su richiesta, ai sensi dell'art.444 del codice di procedura penale, per reati gravi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danno dello Stato o della Comunità che incidono sulla moralità professionale. E' comunque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causa di esclusione la condanna, con sentenza passata in giudicato, per uno o più reati 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partecipazione a un'organizzazione criminale, corruzione, frode, riciclaggio, quali definiti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dagli atti comunitari citati all'articolo 45 paragrafo 1, direttiva CEE 2004/18: l'esclusione e 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divieto operano se la sentenza o il decreto sono stati emessi nei confronti: del titolare o del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direttore tecnico se si tratta di impresa individuale; del socio o del direttore tecnico se si tratta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di società in nome collettivo; dei soci accomandatari o del direttore tecnico se si tratta 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società in accomandita semplice; degli amministratori muniti di potere di rappresentanza o del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direttore tecnico se si tratta di altro tipo di società o consorzio. In ogni caso l'esclusione e 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divieto operano anche nei confronti dei soggetti cessati dalla carica nel triennio antecedente 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data di pubblicazione del bando di gara, qualora l'impresa non dimostri di aver adottato atti 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misure di completa dissociazione della condotta penalmente sanzionata; resta salva in ogni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caso l'applicazione dell'articolo 178 del codice penale e dell'articolo 445 comma 2 del codice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di procedura penale;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d. di non aver violato il divieto di intestazione fiduciaria posto all'art. 17 della L.19/03/90 n·55;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e. di non aver commesso gravi infrazioni debitamente accertate alle norme in materia 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sicurezza e a ogni altro obbligo derivante dai rapporti di lavoro;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f. di non aver, secondo motivata valutazione della stazione appaltante, commesso grave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negligenza o malafede nell'esecuzione delle prestazioni affidate dalla stazione appaltante che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bandisce la gara o di non aver commesso un errore grave nell'esercizio della propria attività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professionale, accertato con qualsiasi mezzo di prova da parte della stazione appaltante;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lastRenderedPageBreak/>
        <w:t>g. di non aver commesso violazioni, definitivamente accertate, rispetto agli obblighi relativi 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pagamento delle imposte e tasse, secondo la legislazione italiana o quella dello Stato in cui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sono stabiliti;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h. di non avere,  reso false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dichiarazioni in merito ai requisiti e alle condizioni rilevanti per la partecipazione alle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procedure di gara;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i. di non aver commesso violazioni gravi, definitivamente accertate, alle norme in materia 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contributi previdenziali e assistenziali, secondo la legislazione italiana o dello Stato in cui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sono stabiliti;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 xml:space="preserve">j. di non presentare la certificazione di cui all'articolo 17 della Legge 12/3/1999 n·68 salvo il </w:t>
      </w:r>
      <w:proofErr w:type="spellStart"/>
      <w:r w:rsidRPr="00F02419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posto del comma 2: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 xml:space="preserve">k. che nei propri confronti non è stata applicata la sanzione </w:t>
      </w:r>
      <w:proofErr w:type="spellStart"/>
      <w:r w:rsidRPr="00F02419">
        <w:rPr>
          <w:rFonts w:ascii="Times New Roman" w:hAnsi="Times New Roman"/>
          <w:color w:val="000000"/>
          <w:sz w:val="24"/>
          <w:szCs w:val="24"/>
        </w:rPr>
        <w:t>interdittiva</w:t>
      </w:r>
      <w:proofErr w:type="spellEnd"/>
      <w:r w:rsidRPr="00F02419">
        <w:rPr>
          <w:rFonts w:ascii="Times New Roman" w:hAnsi="Times New Roman"/>
          <w:color w:val="000000"/>
          <w:sz w:val="24"/>
          <w:szCs w:val="24"/>
        </w:rPr>
        <w:t xml:space="preserve"> di cui all'articolo 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comma 2 lettera C del D.L.08/6/2001 n'231 o altra sanzione che comporta il divieto 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contrarre con la pubblica amministrazione.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F02419">
        <w:rPr>
          <w:rFonts w:ascii="Times New Roman" w:hAnsi="Times New Roman"/>
          <w:color w:val="000000"/>
          <w:sz w:val="24"/>
          <w:szCs w:val="24"/>
        </w:rPr>
        <w:t xml:space="preserve">ata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02419">
        <w:rPr>
          <w:rFonts w:ascii="Times New Roman" w:hAnsi="Times New Roman"/>
          <w:color w:val="000000"/>
          <w:sz w:val="24"/>
          <w:szCs w:val="24"/>
        </w:rPr>
        <w:t>Il dichiarante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A pena di esclusione: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1. allegare fotocopia, non autenticata, di un documento di identità del dichiarante</w:t>
      </w:r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smartTag w:uri="urn:schemas-microsoft-com:office:smarttags" w:element="PersonName">
        <w:smartTagPr>
          <w:attr w:name="ProductID" w:val="la Dichiarazione"/>
        </w:smartTagPr>
        <w:r>
          <w:rPr>
            <w:rFonts w:ascii="Times New Roman" w:hAnsi="Times New Roman"/>
            <w:color w:val="000000"/>
            <w:sz w:val="24"/>
            <w:szCs w:val="24"/>
          </w:rPr>
          <w:t>la Dichiarazione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sostitutiva </w:t>
      </w:r>
      <w:r w:rsidRPr="00F02419">
        <w:rPr>
          <w:rFonts w:ascii="Times New Roman" w:hAnsi="Times New Roman"/>
          <w:color w:val="000000"/>
          <w:sz w:val="24"/>
          <w:szCs w:val="24"/>
        </w:rPr>
        <w:t xml:space="preserve"> DURC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2. compilare il consenso al trattamento dei dati personali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A8050F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050F">
        <w:rPr>
          <w:rFonts w:ascii="Times New Roman" w:hAnsi="Times New Roman"/>
          <w:i/>
          <w:color w:val="000000"/>
          <w:sz w:val="24"/>
          <w:szCs w:val="24"/>
        </w:rPr>
        <w:t xml:space="preserve">N.B.: Alla presente domanda potranno essere allegati opuscoli, volantini, pieghevoli, </w:t>
      </w:r>
      <w:proofErr w:type="spellStart"/>
      <w:r w:rsidRPr="00A8050F">
        <w:rPr>
          <w:rFonts w:ascii="Times New Roman" w:hAnsi="Times New Roman"/>
          <w:i/>
          <w:color w:val="000000"/>
          <w:sz w:val="24"/>
          <w:szCs w:val="24"/>
        </w:rPr>
        <w:t>depliants</w:t>
      </w:r>
      <w:proofErr w:type="spellEnd"/>
      <w:r w:rsidRPr="00A8050F">
        <w:rPr>
          <w:rFonts w:ascii="Times New Roman" w:hAnsi="Times New Roman"/>
          <w:i/>
          <w:color w:val="000000"/>
          <w:sz w:val="24"/>
          <w:szCs w:val="24"/>
        </w:rPr>
        <w:t xml:space="preserve"> o brochure informative circa le attività ed i prodotti dell'azienda.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050F">
        <w:rPr>
          <w:rFonts w:ascii="Times New Roman" w:hAnsi="Times New Roman"/>
          <w:b/>
          <w:color w:val="000000"/>
          <w:sz w:val="24"/>
          <w:szCs w:val="24"/>
        </w:rPr>
        <w:t>CONSENSO AL TRATTAMENTO DEI DATI PERSONALI</w:t>
      </w:r>
    </w:p>
    <w:p w:rsidR="00852665" w:rsidRPr="00021B13" w:rsidRDefault="00852665" w:rsidP="008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1B13">
        <w:rPr>
          <w:rFonts w:ascii="Times New Roman" w:hAnsi="Times New Roman"/>
          <w:b/>
          <w:color w:val="000000"/>
          <w:sz w:val="24"/>
          <w:szCs w:val="24"/>
        </w:rPr>
        <w:t>Informativa ai sensi del D.L. 30/06/2003 n° 196</w:t>
      </w:r>
    </w:p>
    <w:p w:rsidR="00852665" w:rsidRPr="00C8605D" w:rsidRDefault="00852665" w:rsidP="008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605D">
        <w:rPr>
          <w:rFonts w:ascii="Times New Roman" w:hAnsi="Times New Roman"/>
          <w:b/>
          <w:color w:val="000000"/>
          <w:sz w:val="24"/>
          <w:szCs w:val="24"/>
        </w:rPr>
        <w:t>Codice in materia di protezione dei dati personali.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L'Istitu</w:t>
      </w:r>
      <w:r>
        <w:rPr>
          <w:rFonts w:ascii="Times New Roman" w:hAnsi="Times New Roman"/>
          <w:color w:val="000000"/>
          <w:sz w:val="24"/>
          <w:szCs w:val="24"/>
        </w:rPr>
        <w:t xml:space="preserve">zione Scolastica “I Circolo” </w:t>
      </w:r>
      <w:r w:rsidRPr="00F02419">
        <w:rPr>
          <w:rFonts w:ascii="Times New Roman" w:hAnsi="Times New Roman"/>
          <w:color w:val="000000"/>
          <w:sz w:val="24"/>
          <w:szCs w:val="24"/>
        </w:rPr>
        <w:t xml:space="preserve">acquisisce o detiene già alcuni dati che La riguardano. Le chiediamo quindi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i esprimere 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consenso per il trattamento dei dati strettamente necessari per le operazioni e i servizi connessi con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procedimenti ed i provvedimenti che La riguardano. Per questi servizi non trattiamo dati "sensibili".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Il consenso che le chiediamo non riguarda tali dati, a meno che una determinata operazione da Lei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richiesta non determini essa stessa la possibile conoscenza di un dato sensibile.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Il trattamento dei dati da Lei forniti è finalizzato all'espletamento di funzioni istituzionali da parte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dell'Istitu</w:t>
      </w:r>
      <w:r>
        <w:rPr>
          <w:rFonts w:ascii="Times New Roman" w:hAnsi="Times New Roman"/>
          <w:color w:val="000000"/>
          <w:sz w:val="24"/>
          <w:szCs w:val="24"/>
        </w:rPr>
        <w:t>zione</w:t>
      </w:r>
      <w:r w:rsidRPr="00F02419">
        <w:rPr>
          <w:rFonts w:ascii="Times New Roman" w:hAnsi="Times New Roman"/>
          <w:color w:val="000000"/>
          <w:sz w:val="24"/>
          <w:szCs w:val="24"/>
        </w:rPr>
        <w:t>.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I dati forniti sono utilizzati solo con le modalità e le procedure strettamente necessarie per condurre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l'istruttoria finalizzata all'emanazione del provvedimento finale che La riguarda.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Il trattamento è realizzato attraverso le operazioni previste dal D.L. 30/06/03 n° 196 con l'ausilio 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strumenti informatici ed è svolto da personale dell'Istituto.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Lei ha diritto di conoscere, in ogni momento, quali sono i Suoi dati e come essi vengono utilizzati.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Ha anche il diritto di farli aggiornare, integrare, rettificare o cancellare, chiederne il blocco 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apporsi al loro trattamento. Può rivolgersi per tutto ciò alla Segreteria dell'Istitu</w:t>
      </w:r>
      <w:r>
        <w:rPr>
          <w:rFonts w:ascii="Times New Roman" w:hAnsi="Times New Roman"/>
          <w:color w:val="000000"/>
          <w:sz w:val="24"/>
          <w:szCs w:val="24"/>
        </w:rPr>
        <w:t xml:space="preserve">zione Scolastica, via del Mazziere </w:t>
      </w:r>
      <w:r w:rsidRPr="00F02419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90018 Termini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Imerese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(P</w:t>
      </w:r>
      <w:r w:rsidRPr="00F02419">
        <w:rPr>
          <w:rFonts w:ascii="Times New Roman" w:hAnsi="Times New Roman"/>
          <w:color w:val="000000"/>
          <w:sz w:val="24"/>
          <w:szCs w:val="24"/>
        </w:rPr>
        <w:t xml:space="preserve">A) - </w:t>
      </w:r>
      <w:proofErr w:type="spellStart"/>
      <w:r w:rsidRPr="00F02419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F02419">
        <w:rPr>
          <w:rFonts w:ascii="Times New Roman" w:hAnsi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color w:val="000000"/>
          <w:sz w:val="24"/>
          <w:szCs w:val="24"/>
        </w:rPr>
        <w:t>91/8113191</w:t>
      </w:r>
      <w:r w:rsidRPr="00F02419">
        <w:rPr>
          <w:rFonts w:ascii="Times New Roman" w:hAnsi="Times New Roman"/>
          <w:color w:val="000000"/>
          <w:sz w:val="24"/>
          <w:szCs w:val="24"/>
        </w:rPr>
        <w:t>.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Il conferimento dei dati da parte Sua può essere obbligatorio, per disposizioni normative (leggi 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regolamenti): può essere necessario per completare il carteggio dell'istruttoria ed ottenere 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provvedimento finale; può essere facoltativo, come ad esempio nei casi in cui siano richieste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opinioni sui servizi resi dall'Istituto. Nei primi due casi qualora Lei non conferisca i dati o non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acconsenta a trattarli non sarà possibile dare corso al provvedimento finale.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I suoi dati personali possono essere comunicati ad altri enti pubblici o a soggetti privati, nell'ambito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dei rapporti di servizio che questi intrattengono con l'Istituto. Detti dati non sono ulteriormente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diffusi ad altri soggetti. Inoltre i suoi dati non sono soggetti a trasferimento all'estero a meno che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non lo stabiliscano espressamente norme di leggi speciali.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 xml:space="preserve">Si informa infine che il titolare del trattamento dei dati è </w:t>
      </w:r>
      <w:smartTag w:uri="urn:schemas-microsoft-com:office:smarttags" w:element="PersonName">
        <w:smartTagPr>
          <w:attr w:name="ProductID" w:val="la D.D. Statale"/>
        </w:smartTagPr>
        <w:r>
          <w:rPr>
            <w:rFonts w:ascii="Times New Roman" w:hAnsi="Times New Roman"/>
            <w:color w:val="000000"/>
            <w:sz w:val="24"/>
            <w:szCs w:val="24"/>
          </w:rPr>
          <w:t>la D.D. Statale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“I Circolo”</w:t>
      </w:r>
      <w:r w:rsidRPr="00F02419">
        <w:rPr>
          <w:rFonts w:ascii="Times New Roman" w:hAnsi="Times New Roman"/>
          <w:color w:val="000000"/>
          <w:sz w:val="24"/>
          <w:szCs w:val="24"/>
        </w:rPr>
        <w:t>nella persona del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419">
        <w:rPr>
          <w:rFonts w:ascii="Times New Roman" w:hAnsi="Times New Roman"/>
          <w:color w:val="000000"/>
          <w:sz w:val="24"/>
          <w:szCs w:val="24"/>
        </w:rPr>
        <w:t>Dirigente Scolastico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02419">
        <w:rPr>
          <w:rFonts w:ascii="Times New Roman" w:hAnsi="Times New Roman"/>
          <w:color w:val="000000"/>
          <w:sz w:val="24"/>
          <w:szCs w:val="24"/>
        </w:rPr>
        <w:t xml:space="preserve"> Prof.</w:t>
      </w:r>
      <w:r>
        <w:rPr>
          <w:rFonts w:ascii="Times New Roman" w:hAnsi="Times New Roman"/>
          <w:color w:val="000000"/>
          <w:sz w:val="24"/>
          <w:szCs w:val="24"/>
        </w:rPr>
        <w:t xml:space="preserve">ssa </w:t>
      </w:r>
      <w:r w:rsidRPr="00F024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Carmelina Bova e che il responsabile del trattamento dati è il DSGA Vincenza Lipari.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F02419">
        <w:rPr>
          <w:rFonts w:ascii="Times New Roman" w:hAnsi="Times New Roman"/>
          <w:color w:val="000000"/>
          <w:sz w:val="24"/>
          <w:szCs w:val="24"/>
        </w:rPr>
        <w:t>ata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Firma per ricevuta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B874A6" w:rsidRDefault="00852665" w:rsidP="0085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74A6">
        <w:rPr>
          <w:rFonts w:ascii="Times New Roman" w:hAnsi="Times New Roman"/>
          <w:b/>
          <w:color w:val="000000"/>
          <w:sz w:val="24"/>
          <w:szCs w:val="24"/>
        </w:rPr>
        <w:lastRenderedPageBreak/>
        <w:t>CATEGORIE MERCEOLOGICHE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ARTICOLI IGIENICO SANITARIO </w:t>
      </w:r>
    </w:p>
    <w:p w:rsidR="00852665" w:rsidRPr="00B874A6" w:rsidRDefault="00852665" w:rsidP="008526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Prodotti igienico-sanitari, disinfettanti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Detersivi, detergenti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Carta igienica, carta asciugamani, …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Saponi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Materiali di consumo per pulizia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Medicinali farmaceutici e parafarmaceutici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Prodotti di primo soccorso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ARTICOLI DI CARTOLIBRERIA, CANCELLERIA ED ARTICOLI PER UFFICI E PER </w:t>
      </w:r>
      <w:smartTag w:uri="urn:schemas-microsoft-com:office:smarttags" w:element="PersonName">
        <w:smartTagPr>
          <w:attr w:name="ProductID" w:val="LA DIDATTICA"/>
        </w:smartTagPr>
        <w:r>
          <w:rPr>
            <w:rFonts w:ascii="Times New Roman" w:hAnsi="Times New Roman"/>
            <w:b/>
            <w:color w:val="000000"/>
            <w:sz w:val="24"/>
            <w:szCs w:val="24"/>
          </w:rPr>
          <w:t>LA DIDATTICA</w:t>
        </w:r>
      </w:smartTag>
    </w:p>
    <w:p w:rsidR="00852665" w:rsidRPr="00B874A6" w:rsidRDefault="00852665" w:rsidP="008526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carta di vari tipi, cartelloni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materiale per disegno e pittura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colla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articoli di cancelleria ad uso didattico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Carta, cartone, modulistica, buste, cartoncino, carta chimica, …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Articoli di cancelleria: penne, matite, gomme, colla, forbici,…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Supporti amministrativi vari: timbri, targhette, …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Stampati e registri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B874A6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B874A6">
        <w:rPr>
          <w:rFonts w:ascii="Times New Roman" w:hAnsi="Times New Roman"/>
          <w:b/>
          <w:color w:val="000000"/>
          <w:sz w:val="24"/>
          <w:szCs w:val="24"/>
        </w:rPr>
        <w:t xml:space="preserve"> ARREDI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Mobili e arredi per ufficio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Mobili e arredi per locali ad uso specifico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Sedie e poltrone da ufficio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Arredi e attrezzature per archivi e biblioteche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Armadi ed articoli di sicurezza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Arredi ed attrezzature per le scuole dell'obbligo e la scuola materna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Arredi ed ausili per disabili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Arredi ed attrezzature per impianti sportivi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Arredi ed attrezzature per mense e cucine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Materiale ludico didattico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B874A6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74A6">
        <w:rPr>
          <w:rFonts w:ascii="Times New Roman" w:hAnsi="Times New Roman"/>
          <w:b/>
          <w:color w:val="000000"/>
          <w:sz w:val="24"/>
          <w:szCs w:val="24"/>
        </w:rPr>
        <w:t>. FOTOCOPIATRICI E FOTOINCISORI</w:t>
      </w:r>
    </w:p>
    <w:p w:rsidR="00852665" w:rsidRPr="00B874A6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Acquisto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Noleggio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Riparazione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Prodotti di consumo: toner, nastri, …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EB2E0D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E0D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F024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2E0D">
        <w:rPr>
          <w:rFonts w:ascii="Times New Roman" w:hAnsi="Times New Roman"/>
          <w:b/>
          <w:color w:val="000000"/>
          <w:sz w:val="24"/>
          <w:szCs w:val="24"/>
        </w:rPr>
        <w:t>ATTREZZATURE MULTIMEDIALI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Computer, stampanti, …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Videocamera, fotocamera, proiettori,</w:t>
      </w:r>
      <w:r>
        <w:rPr>
          <w:rFonts w:ascii="Times New Roman" w:hAnsi="Times New Roman"/>
          <w:color w:val="000000"/>
          <w:sz w:val="24"/>
          <w:szCs w:val="24"/>
        </w:rPr>
        <w:t xml:space="preserve"> lavagne interattive</w:t>
      </w:r>
      <w:r w:rsidRPr="00F02419">
        <w:rPr>
          <w:rFonts w:ascii="Times New Roman" w:hAnsi="Times New Roman"/>
          <w:color w:val="000000"/>
          <w:sz w:val="24"/>
          <w:szCs w:val="24"/>
        </w:rPr>
        <w:t xml:space="preserve"> …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Materiale di consumo audio-video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Prodotti di consumo: toner, carta, …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B874A6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B874A6">
        <w:rPr>
          <w:rFonts w:ascii="Times New Roman" w:hAnsi="Times New Roman"/>
          <w:b/>
          <w:color w:val="000000"/>
          <w:sz w:val="24"/>
          <w:szCs w:val="24"/>
        </w:rPr>
        <w:t xml:space="preserve"> LIBRI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Materiale librario per alunni, per docenti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B874A6">
        <w:rPr>
          <w:rFonts w:ascii="Times New Roman" w:hAnsi="Times New Roman"/>
          <w:b/>
          <w:color w:val="000000"/>
          <w:sz w:val="24"/>
          <w:szCs w:val="24"/>
        </w:rPr>
        <w:t xml:space="preserve"> MATERIALI PER LABORATORI</w:t>
      </w:r>
    </w:p>
    <w:p w:rsidR="00852665" w:rsidRPr="00B874A6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Articoli per educazione musicale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Articoli per educazione tecnica ed artistica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Articoli per laboratorio di scienze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Articoli per laboratorio di lingua straniera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Articoli per laboratorio di informatica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B874A6">
        <w:rPr>
          <w:rFonts w:ascii="Times New Roman" w:hAnsi="Times New Roman"/>
          <w:b/>
          <w:color w:val="000000"/>
          <w:sz w:val="24"/>
          <w:szCs w:val="24"/>
        </w:rPr>
        <w:t xml:space="preserve"> SERVIZI DI NOLEGGIO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Noleggio bus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Agenzie e società di viaggi e turismo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B874A6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B874A6">
        <w:rPr>
          <w:rFonts w:ascii="Times New Roman" w:hAnsi="Times New Roman"/>
          <w:b/>
          <w:color w:val="000000"/>
          <w:sz w:val="24"/>
          <w:szCs w:val="24"/>
        </w:rPr>
        <w:t xml:space="preserve"> SOFTWARE PER UFFICIO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software gestionali Uffici pubblici e per la scuola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B874A6">
        <w:rPr>
          <w:rFonts w:ascii="Times New Roman" w:hAnsi="Times New Roman"/>
          <w:b/>
          <w:color w:val="000000"/>
          <w:sz w:val="24"/>
          <w:szCs w:val="24"/>
        </w:rPr>
        <w:t xml:space="preserve"> MANUTENZIONI E RIPARAZION</w:t>
      </w:r>
      <w:r w:rsidRPr="00F02419">
        <w:rPr>
          <w:rFonts w:ascii="Times New Roman" w:hAnsi="Times New Roman"/>
          <w:color w:val="000000"/>
          <w:sz w:val="24"/>
          <w:szCs w:val="24"/>
        </w:rPr>
        <w:t>I</w:t>
      </w:r>
    </w:p>
    <w:p w:rsidR="00852665" w:rsidRPr="00F02419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Apparecchiature e impianti, hardware, software</w:t>
      </w:r>
      <w:r>
        <w:rPr>
          <w:rFonts w:ascii="Times New Roman" w:hAnsi="Times New Roman"/>
          <w:color w:val="000000"/>
          <w:sz w:val="24"/>
          <w:szCs w:val="24"/>
        </w:rPr>
        <w:t xml:space="preserve"> scuola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419">
        <w:rPr>
          <w:rFonts w:ascii="Times New Roman" w:hAnsi="Times New Roman"/>
          <w:color w:val="000000"/>
          <w:sz w:val="24"/>
          <w:szCs w:val="24"/>
        </w:rPr>
        <w:t>• Manutenzione tecnico informatica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2665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B874A6" w:rsidRDefault="00852665" w:rsidP="0085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</w:t>
      </w:r>
      <w:r w:rsidRPr="00B874A6">
        <w:rPr>
          <w:rFonts w:ascii="Times New Roman" w:hAnsi="Times New Roman"/>
          <w:b/>
          <w:color w:val="000000"/>
          <w:sz w:val="24"/>
          <w:szCs w:val="24"/>
        </w:rPr>
        <w:t xml:space="preserve"> ASSICURAZIONE ALUNNI E PERSONALE SCOLASTICO.</w:t>
      </w:r>
    </w:p>
    <w:p w:rsidR="00852665" w:rsidRDefault="00852665" w:rsidP="0085266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665" w:rsidRPr="00B874A6" w:rsidRDefault="00852665" w:rsidP="008526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B874A6">
        <w:rPr>
          <w:rFonts w:ascii="Times New Roman" w:hAnsi="Times New Roman"/>
          <w:b/>
          <w:color w:val="000000"/>
          <w:sz w:val="24"/>
          <w:szCs w:val="24"/>
        </w:rPr>
        <w:t>. PUBBLICITA’ – FOTO - VIDEO.</w:t>
      </w:r>
    </w:p>
    <w:p w:rsidR="00824006" w:rsidRDefault="00824006">
      <w:bookmarkStart w:id="0" w:name="_GoBack"/>
      <w:bookmarkEnd w:id="0"/>
    </w:p>
    <w:sectPr w:rsidR="00824006" w:rsidSect="00157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6D83"/>
    <w:multiLevelType w:val="hybridMultilevel"/>
    <w:tmpl w:val="6D945E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58DB"/>
    <w:rsid w:val="00190545"/>
    <w:rsid w:val="007E58DB"/>
    <w:rsid w:val="00824006"/>
    <w:rsid w:val="00852665"/>
    <w:rsid w:val="00EC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66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52665"/>
    <w:rPr>
      <w:color w:val="0000FF"/>
      <w:u w:val="single"/>
    </w:rPr>
  </w:style>
  <w:style w:type="paragraph" w:customStyle="1" w:styleId="Default">
    <w:name w:val="Default"/>
    <w:rsid w:val="008526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6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66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52665"/>
    <w:rPr>
      <w:color w:val="0000FF"/>
      <w:u w:val="single"/>
    </w:rPr>
  </w:style>
  <w:style w:type="paragraph" w:customStyle="1" w:styleId="Default">
    <w:name w:val="Default"/>
    <w:rsid w:val="008526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6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aopronto.com/s-1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rimocircolotermini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aee093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ee09300v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PCLAB</cp:lastModifiedBy>
  <cp:revision>2</cp:revision>
  <dcterms:created xsi:type="dcterms:W3CDTF">2015-01-22T14:51:00Z</dcterms:created>
  <dcterms:modified xsi:type="dcterms:W3CDTF">2015-01-22T14:51:00Z</dcterms:modified>
</cp:coreProperties>
</file>